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2A" w:rsidRPr="00C91CA8" w:rsidRDefault="000E482A" w:rsidP="000E482A">
      <w:pPr>
        <w:pStyle w:val="Title"/>
        <w:rPr>
          <w:sz w:val="32"/>
          <w:szCs w:val="32"/>
        </w:rPr>
      </w:pPr>
      <w:bookmarkStart w:id="0" w:name="_GoBack"/>
      <w:bookmarkEnd w:id="0"/>
      <w:r w:rsidRPr="00C91CA8">
        <w:rPr>
          <w:sz w:val="32"/>
          <w:szCs w:val="32"/>
        </w:rPr>
        <w:t xml:space="preserve">2016 </w:t>
      </w:r>
      <w:r>
        <w:rPr>
          <w:sz w:val="32"/>
          <w:szCs w:val="32"/>
        </w:rPr>
        <w:t>Seat Selection Process</w:t>
      </w:r>
    </w:p>
    <w:p w:rsidR="00D318E8" w:rsidRDefault="0029742A" w:rsidP="000A4C23">
      <w:pPr>
        <w:pStyle w:val="ListParagraph"/>
        <w:numPr>
          <w:ilvl w:val="0"/>
          <w:numId w:val="4"/>
        </w:numPr>
      </w:pPr>
      <w:r>
        <w:t>Why is the Seat Selection P</w:t>
      </w:r>
      <w:r w:rsidR="00D318E8">
        <w:t>rocess taking place now?</w:t>
      </w:r>
    </w:p>
    <w:p w:rsidR="00D318E8" w:rsidRDefault="0029742A" w:rsidP="00D318E8">
      <w:pPr>
        <w:pStyle w:val="ListParagraph"/>
        <w:numPr>
          <w:ilvl w:val="1"/>
          <w:numId w:val="4"/>
        </w:numPr>
      </w:pPr>
      <w:r>
        <w:t xml:space="preserve">We have new technology that </w:t>
      </w:r>
      <w:r w:rsidR="00D318E8">
        <w:t>enables season ticket holders to select their own seats in a transparent and convenient way</w:t>
      </w:r>
      <w:r w:rsidR="005E3490">
        <w:t xml:space="preserve">. Each customer will be able to </w:t>
      </w:r>
      <w:r w:rsidR="00A554C1">
        <w:t>choose their own seats accordingly, based on his or her own preferences</w:t>
      </w:r>
      <w:r w:rsidR="005E3490">
        <w:t>.</w:t>
      </w:r>
    </w:p>
    <w:p w:rsidR="00D318E8" w:rsidRDefault="005E3490" w:rsidP="000A4C23">
      <w:pPr>
        <w:pStyle w:val="ListParagraph"/>
        <w:numPr>
          <w:ilvl w:val="0"/>
          <w:numId w:val="4"/>
        </w:numPr>
      </w:pPr>
      <w:r>
        <w:t>What other universities/professional teams utilize a similar program?</w:t>
      </w:r>
    </w:p>
    <w:p w:rsidR="005E3490" w:rsidRDefault="005E3490" w:rsidP="005E3490">
      <w:pPr>
        <w:pStyle w:val="ListParagraph"/>
        <w:numPr>
          <w:ilvl w:val="1"/>
          <w:numId w:val="4"/>
        </w:numPr>
      </w:pPr>
      <w:r>
        <w:t>Numerous schools use a similar process to adjust seating on a regular basis including: Iowa, South Carolina, Penn State, Indiana and UCLA</w:t>
      </w:r>
    </w:p>
    <w:p w:rsidR="00D318E8" w:rsidRDefault="005E3490" w:rsidP="005E3490">
      <w:pPr>
        <w:pStyle w:val="ListParagraph"/>
        <w:numPr>
          <w:ilvl w:val="1"/>
          <w:numId w:val="4"/>
        </w:numPr>
      </w:pPr>
      <w:r>
        <w:t xml:space="preserve">Numerous professional teams use a similar process to adjust seating on a regular basis including: Columbus </w:t>
      </w:r>
      <w:proofErr w:type="spellStart"/>
      <w:r>
        <w:t>BlueJackets</w:t>
      </w:r>
      <w:proofErr w:type="spellEnd"/>
      <w:r>
        <w:t>, New York Yankees and Seattle Seahawks</w:t>
      </w:r>
    </w:p>
    <w:p w:rsidR="00D318E8" w:rsidRDefault="005E3490" w:rsidP="000A4C23">
      <w:pPr>
        <w:pStyle w:val="ListParagraph"/>
        <w:numPr>
          <w:ilvl w:val="0"/>
          <w:numId w:val="4"/>
        </w:numPr>
      </w:pPr>
      <w:r>
        <w:t>How many tickets can I order?</w:t>
      </w:r>
    </w:p>
    <w:p w:rsidR="005E3490" w:rsidRDefault="005E3490" w:rsidP="005E3490">
      <w:pPr>
        <w:pStyle w:val="ListParagraph"/>
        <w:numPr>
          <w:ilvl w:val="1"/>
          <w:numId w:val="4"/>
        </w:numPr>
      </w:pPr>
      <w:r>
        <w:t>Season ticket qualifications will not change. You will be able to order and select as many seats as you qualify for based upon your membership level(s) at the time.</w:t>
      </w:r>
    </w:p>
    <w:p w:rsidR="00D318E8" w:rsidRDefault="00871E30" w:rsidP="000A4C23">
      <w:pPr>
        <w:pStyle w:val="ListParagraph"/>
        <w:numPr>
          <w:ilvl w:val="0"/>
          <w:numId w:val="4"/>
        </w:numPr>
      </w:pPr>
      <w:r>
        <w:t>How often will the seat selection process take place?</w:t>
      </w:r>
    </w:p>
    <w:p w:rsidR="00871E30" w:rsidRDefault="00871E30" w:rsidP="00871E30">
      <w:pPr>
        <w:pStyle w:val="ListParagraph"/>
        <w:numPr>
          <w:ilvl w:val="1"/>
          <w:numId w:val="4"/>
        </w:numPr>
      </w:pPr>
      <w:r>
        <w:t>The seat selection process will occur every four years, starting with the 2016 season. Season ticket holders may adjust their selection each season based on availability. The next full seat selection is scheduled to take place prior to the 2020 season.</w:t>
      </w:r>
    </w:p>
    <w:p w:rsidR="00871E30" w:rsidRDefault="006F7D94" w:rsidP="000A4C23">
      <w:pPr>
        <w:pStyle w:val="ListParagraph"/>
        <w:numPr>
          <w:ilvl w:val="0"/>
          <w:numId w:val="4"/>
        </w:numPr>
      </w:pPr>
      <w:r>
        <w:t>Can I still have my Buckeye Club/President’s Club seats next to other season tickets I am eligible to purchase?</w:t>
      </w:r>
    </w:p>
    <w:p w:rsidR="00871E30" w:rsidRDefault="006F7D94" w:rsidP="006F7D94">
      <w:pPr>
        <w:pStyle w:val="ListParagraph"/>
        <w:numPr>
          <w:ilvl w:val="1"/>
          <w:numId w:val="4"/>
        </w:numPr>
      </w:pPr>
      <w:r>
        <w:t xml:space="preserve">Yes. Buckeye Club/President’s Club full season ticket holders who wish to have their seats assigned next to their other season tickets (i.e. Athletic Committeemen, Faculty/Staff, Long Time Purchaser, </w:t>
      </w:r>
      <w:proofErr w:type="gramStart"/>
      <w:r>
        <w:t>Varsity</w:t>
      </w:r>
      <w:proofErr w:type="gramEnd"/>
      <w:r>
        <w:t xml:space="preserve"> O) will be able to indicate that choice during the online season renewal process. Buckeye Club/President’s Club members have two options:</w:t>
      </w:r>
    </w:p>
    <w:p w:rsidR="00871E30" w:rsidRDefault="006F7D94" w:rsidP="006F7D94">
      <w:pPr>
        <w:pStyle w:val="ListParagraph"/>
        <w:numPr>
          <w:ilvl w:val="2"/>
          <w:numId w:val="4"/>
        </w:numPr>
      </w:pPr>
      <w:r>
        <w:t>Select all seats during their donor selection window</w:t>
      </w:r>
    </w:p>
    <w:p w:rsidR="00871E30" w:rsidRDefault="006F7D94" w:rsidP="006F7D94">
      <w:pPr>
        <w:pStyle w:val="ListParagraph"/>
        <w:numPr>
          <w:ilvl w:val="2"/>
          <w:numId w:val="4"/>
        </w:numPr>
      </w:pPr>
      <w:r>
        <w:t>Select their donor seats during their donor selection window and their other seats during the window for their other designated group</w:t>
      </w:r>
    </w:p>
    <w:p w:rsidR="00495A2C" w:rsidRDefault="00495A2C" w:rsidP="000A4C23">
      <w:pPr>
        <w:pStyle w:val="ListParagraph"/>
        <w:numPr>
          <w:ilvl w:val="0"/>
          <w:numId w:val="4"/>
        </w:numPr>
      </w:pPr>
      <w:r>
        <w:t>Who do I contact for questions about my eligibility</w:t>
      </w:r>
      <w:r w:rsidR="00D72FA7">
        <w:t xml:space="preserve">, </w:t>
      </w:r>
      <w:r>
        <w:t>points</w:t>
      </w:r>
      <w:r w:rsidR="00D72FA7">
        <w:t xml:space="preserve"> or improving my ranking</w:t>
      </w:r>
      <w:r>
        <w:t>?</w:t>
      </w:r>
    </w:p>
    <w:p w:rsidR="00495A2C" w:rsidRDefault="00495A2C" w:rsidP="00495A2C">
      <w:pPr>
        <w:pStyle w:val="ListParagraph"/>
        <w:numPr>
          <w:ilvl w:val="1"/>
          <w:numId w:val="4"/>
        </w:numPr>
      </w:pPr>
      <w:r>
        <w:t xml:space="preserve">Season ticket holders may email </w:t>
      </w:r>
      <w:hyperlink r:id="rId6" w:history="1">
        <w:r w:rsidRPr="00967948">
          <w:rPr>
            <w:rStyle w:val="Hyperlink"/>
          </w:rPr>
          <w:t>seatselection@osu.edu</w:t>
        </w:r>
      </w:hyperlink>
      <w:r>
        <w:t xml:space="preserve"> or may contact the Buckeye Club at (614) 292-9908 or the President’s Club at (614) 292-9550 for more information</w:t>
      </w:r>
      <w:r w:rsidR="00FA3BB3">
        <w:t>. The priority point ranking as of December 31, 2015 will determine the order in which seats will be chosen during the 2016 seat selection process.</w:t>
      </w:r>
    </w:p>
    <w:p w:rsidR="00495A2C" w:rsidRDefault="00495A2C" w:rsidP="000A4C23">
      <w:pPr>
        <w:pStyle w:val="ListParagraph"/>
        <w:numPr>
          <w:ilvl w:val="0"/>
          <w:numId w:val="4"/>
        </w:numPr>
      </w:pPr>
      <w:r>
        <w:t>Will I lose my seats in Ohio Stadium if I do not make a donation to the Buckeye Club or the President’s Club?</w:t>
      </w:r>
    </w:p>
    <w:p w:rsidR="00495A2C" w:rsidRDefault="00495A2C" w:rsidP="00495A2C">
      <w:pPr>
        <w:pStyle w:val="ListParagraph"/>
        <w:numPr>
          <w:ilvl w:val="1"/>
          <w:numId w:val="4"/>
        </w:numPr>
      </w:pPr>
      <w:r>
        <w:t xml:space="preserve">Everyone who has season tickets for the 2015 season will retain the same number of seats in 2016, as long as the appropriate qualifying gifts are made. The seat location may change based upon their ranking within </w:t>
      </w:r>
      <w:r w:rsidR="00A554C1">
        <w:t>the Seat Selection P</w:t>
      </w:r>
      <w:r>
        <w:t>rocess.</w:t>
      </w:r>
    </w:p>
    <w:p w:rsidR="00372013" w:rsidRDefault="00372013" w:rsidP="00372013"/>
    <w:p w:rsidR="00871E30" w:rsidRDefault="006F7D94" w:rsidP="000A4C23">
      <w:pPr>
        <w:pStyle w:val="ListParagraph"/>
        <w:numPr>
          <w:ilvl w:val="0"/>
          <w:numId w:val="4"/>
        </w:numPr>
      </w:pPr>
      <w:r>
        <w:lastRenderedPageBreak/>
        <w:t>If I have club seats, B-Box or D-Box seats, will they be</w:t>
      </w:r>
      <w:r w:rsidR="00A554C1">
        <w:t xml:space="preserve"> subject to the Seat Selection P</w:t>
      </w:r>
      <w:r>
        <w:t>rocess?</w:t>
      </w:r>
    </w:p>
    <w:p w:rsidR="00871E30" w:rsidRDefault="006F7D94" w:rsidP="006F7D94">
      <w:pPr>
        <w:pStyle w:val="ListParagraph"/>
        <w:numPr>
          <w:ilvl w:val="1"/>
          <w:numId w:val="4"/>
        </w:numPr>
      </w:pPr>
      <w:r>
        <w:t xml:space="preserve">Each Club Seat holder will retain their current seats during the 2016 seat selection process as long as they qualify for their club seats and continue to fulfill the obligations in </w:t>
      </w:r>
      <w:r w:rsidR="007C553E">
        <w:t>their contract.</w:t>
      </w:r>
    </w:p>
    <w:p w:rsidR="00871E30" w:rsidRDefault="007C553E" w:rsidP="007C553E">
      <w:pPr>
        <w:pStyle w:val="ListParagraph"/>
        <w:numPr>
          <w:ilvl w:val="1"/>
          <w:numId w:val="4"/>
        </w:numPr>
      </w:pPr>
      <w:r>
        <w:t>B-Box and D-Box seats will be made available t</w:t>
      </w:r>
      <w:r w:rsidR="00A554C1">
        <w:t>o qualifying groups during the Seat Selection P</w:t>
      </w:r>
      <w:r>
        <w:t>rocess. Please keep in mind, there is a price difference for B-Box and D-Box seats.</w:t>
      </w:r>
    </w:p>
    <w:p w:rsidR="00871E30" w:rsidRDefault="00372013" w:rsidP="000A4C23">
      <w:pPr>
        <w:pStyle w:val="ListParagraph"/>
        <w:numPr>
          <w:ilvl w:val="0"/>
          <w:numId w:val="4"/>
        </w:numPr>
      </w:pPr>
      <w:r>
        <w:t>Can I see the Ohio State Football Virtual Venue before I log in to select seats?</w:t>
      </w:r>
    </w:p>
    <w:p w:rsidR="00372013" w:rsidRDefault="00372013" w:rsidP="00372013">
      <w:pPr>
        <w:pStyle w:val="ListParagraph"/>
        <w:numPr>
          <w:ilvl w:val="1"/>
          <w:numId w:val="4"/>
        </w:numPr>
      </w:pPr>
      <w:r>
        <w:t>A link to the Ohio State Football Virtual Venue is available at OhioStateBuckeyes.com/</w:t>
      </w:r>
      <w:proofErr w:type="spellStart"/>
      <w:r>
        <w:t>seatselection</w:t>
      </w:r>
      <w:proofErr w:type="spellEnd"/>
      <w:r>
        <w:t xml:space="preserve">. </w:t>
      </w:r>
    </w:p>
    <w:p w:rsidR="00372013" w:rsidRDefault="00372013" w:rsidP="00372013">
      <w:pPr>
        <w:pStyle w:val="ListParagraph"/>
        <w:numPr>
          <w:ilvl w:val="1"/>
          <w:numId w:val="4"/>
        </w:numPr>
      </w:pPr>
      <w:r>
        <w:t>While this Virtual Venue will not show the exact seat inventory available, it will allow customers to familiarize themselves with the look and feel of the seating map.</w:t>
      </w:r>
    </w:p>
    <w:p w:rsidR="00372013" w:rsidRDefault="00372013" w:rsidP="00372013">
      <w:pPr>
        <w:pStyle w:val="ListParagraph"/>
        <w:numPr>
          <w:ilvl w:val="1"/>
          <w:numId w:val="4"/>
        </w:numPr>
      </w:pPr>
      <w:r>
        <w:t xml:space="preserve"> Actual seating availability will not be shown until they log into their account during their designated seat selection window.</w:t>
      </w:r>
    </w:p>
    <w:p w:rsidR="00495A2C" w:rsidRDefault="00372013" w:rsidP="000A4C23">
      <w:pPr>
        <w:pStyle w:val="ListParagraph"/>
        <w:numPr>
          <w:ilvl w:val="0"/>
          <w:numId w:val="4"/>
        </w:numPr>
      </w:pPr>
      <w:r>
        <w:t>What if I miss my appointment time?</w:t>
      </w:r>
    </w:p>
    <w:p w:rsidR="00372013" w:rsidRDefault="00372013" w:rsidP="00372013">
      <w:pPr>
        <w:pStyle w:val="ListParagraph"/>
        <w:numPr>
          <w:ilvl w:val="1"/>
          <w:numId w:val="4"/>
        </w:numPr>
      </w:pPr>
      <w:r>
        <w:t xml:space="preserve">The assigned seating window reflects the earliest time a customer may log-in to select seats. Those who miss their scheduled appointment time may log-in to select seats at any time after their appointment time has started. </w:t>
      </w:r>
    </w:p>
    <w:p w:rsidR="00495A2C" w:rsidRDefault="00372013" w:rsidP="000A4C23">
      <w:pPr>
        <w:pStyle w:val="ListParagraph"/>
        <w:numPr>
          <w:ilvl w:val="0"/>
          <w:numId w:val="4"/>
        </w:numPr>
      </w:pPr>
      <w:r>
        <w:t>Is there an option to select my seats if I do not own a computer?</w:t>
      </w:r>
    </w:p>
    <w:p w:rsidR="00495A2C" w:rsidRDefault="00372013" w:rsidP="00372013">
      <w:pPr>
        <w:pStyle w:val="ListParagraph"/>
        <w:numPr>
          <w:ilvl w:val="1"/>
          <w:numId w:val="4"/>
        </w:numPr>
      </w:pPr>
      <w:r>
        <w:t>Many libraries have free computer access and family members or friends can also assist with the process.</w:t>
      </w:r>
    </w:p>
    <w:p w:rsidR="00372013" w:rsidRDefault="00372013" w:rsidP="00372013">
      <w:pPr>
        <w:pStyle w:val="ListParagraph"/>
        <w:numPr>
          <w:ilvl w:val="1"/>
          <w:numId w:val="4"/>
        </w:numPr>
      </w:pPr>
      <w:r>
        <w:t>The Athletics Ticket Office will also provide assistance during the selection process.</w:t>
      </w:r>
    </w:p>
    <w:p w:rsidR="00495A2C" w:rsidRDefault="00372013" w:rsidP="000A4C23">
      <w:pPr>
        <w:pStyle w:val="ListParagraph"/>
        <w:numPr>
          <w:ilvl w:val="0"/>
          <w:numId w:val="4"/>
        </w:numPr>
      </w:pPr>
      <w:r>
        <w:t>What if I want to sit with a group of people?</w:t>
      </w:r>
    </w:p>
    <w:p w:rsidR="00495A2C" w:rsidRDefault="00FC181F" w:rsidP="00372013">
      <w:pPr>
        <w:pStyle w:val="ListParagraph"/>
        <w:numPr>
          <w:ilvl w:val="1"/>
          <w:numId w:val="4"/>
        </w:numPr>
      </w:pPr>
      <w:r>
        <w:t>With the online selection process, each individual will be given an appointment time for seating based on their respective donor priority point ranking. Each group member needs to coordinate his or her selection with the appointment time of the lowest ranked person within their group; and, at this time, each group member can log into the online system and choose their seats together.</w:t>
      </w:r>
    </w:p>
    <w:p w:rsidR="00FC181F" w:rsidRDefault="00FC181F" w:rsidP="00372013">
      <w:pPr>
        <w:pStyle w:val="ListParagraph"/>
        <w:numPr>
          <w:ilvl w:val="1"/>
          <w:numId w:val="4"/>
        </w:numPr>
      </w:pPr>
      <w:r>
        <w:t>Since all seats will be selected online, each person in the group will need access to a computer when coordinating the location for their seating location to simultaneously make their selections.</w:t>
      </w:r>
    </w:p>
    <w:p w:rsidR="00C61BCB" w:rsidRDefault="00C61BCB" w:rsidP="00C61BCB">
      <w:pPr>
        <w:pStyle w:val="ListParagraph"/>
        <w:numPr>
          <w:ilvl w:val="0"/>
          <w:numId w:val="4"/>
        </w:numPr>
      </w:pPr>
      <w:r>
        <w:t>How are donor priority points calculated?</w:t>
      </w:r>
    </w:p>
    <w:p w:rsidR="001321CE" w:rsidRDefault="001321CE" w:rsidP="001321CE">
      <w:pPr>
        <w:pStyle w:val="ListParagraph"/>
      </w:pPr>
    </w:p>
    <w:p w:rsidR="00495A2C" w:rsidRDefault="00C61BCB" w:rsidP="00FC181F">
      <w:pPr>
        <w:pStyle w:val="ListParagraph"/>
      </w:pPr>
      <w:r>
        <w:t>Current Gift</w:t>
      </w:r>
      <w:r>
        <w:tab/>
      </w:r>
      <w:r>
        <w:tab/>
        <w:t>x4% (from Jan.1, 2015 – Dec. 31, 2015)</w:t>
      </w:r>
    </w:p>
    <w:p w:rsidR="00C61BCB" w:rsidRDefault="00C61BCB" w:rsidP="00FC181F">
      <w:pPr>
        <w:pStyle w:val="ListParagraph"/>
      </w:pPr>
      <w:r>
        <w:t>Past Gift</w:t>
      </w:r>
      <w:r>
        <w:tab/>
      </w:r>
      <w:r>
        <w:tab/>
        <w:t>x2% (Prior to Jan. 1, 2015)</w:t>
      </w:r>
    </w:p>
    <w:p w:rsidR="00C61BCB" w:rsidRDefault="00C61BCB" w:rsidP="00FC181F">
      <w:pPr>
        <w:pStyle w:val="ListParagraph"/>
      </w:pPr>
      <w:r>
        <w:t>Irrevocable Gift</w:t>
      </w:r>
      <w:r>
        <w:tab/>
      </w:r>
      <w:r>
        <w:tab/>
        <w:t>x1% (Sum of face values)</w:t>
      </w:r>
    </w:p>
    <w:p w:rsidR="00C61BCB" w:rsidRDefault="00C61BCB" w:rsidP="00FC181F">
      <w:pPr>
        <w:pStyle w:val="ListParagraph"/>
        <w:rPr>
          <w:u w:val="single"/>
        </w:rPr>
      </w:pPr>
      <w:r w:rsidRPr="00C61BCB">
        <w:rPr>
          <w:u w:val="single"/>
        </w:rPr>
        <w:t>Revocable Gift</w:t>
      </w:r>
      <w:r w:rsidRPr="00C61BCB">
        <w:rPr>
          <w:u w:val="single"/>
        </w:rPr>
        <w:tab/>
      </w:r>
      <w:r w:rsidRPr="00C61BCB">
        <w:rPr>
          <w:u w:val="single"/>
        </w:rPr>
        <w:tab/>
        <w:t>x0.5% (Sum of face values – 65 years of age and older)</w:t>
      </w:r>
    </w:p>
    <w:p w:rsidR="00C61BCB" w:rsidRDefault="00C61BCB" w:rsidP="00C61BCB">
      <w:pPr>
        <w:pStyle w:val="ListParagraph"/>
      </w:pPr>
      <w:r>
        <w:t>Total Priority Points</w:t>
      </w:r>
    </w:p>
    <w:p w:rsidR="00C61BCB" w:rsidRPr="00C61BCB" w:rsidRDefault="00C61BCB" w:rsidP="00C61BCB">
      <w:pPr>
        <w:pStyle w:val="ListParagraph"/>
        <w:rPr>
          <w:i/>
        </w:rPr>
      </w:pPr>
      <w:r w:rsidRPr="00C61BCB">
        <w:rPr>
          <w:i/>
        </w:rPr>
        <w:t>Note: Payments for season tickets and parking are not considered gifts</w:t>
      </w:r>
    </w:p>
    <w:p w:rsidR="000A4C23" w:rsidRPr="000A4C23" w:rsidRDefault="000A4C23" w:rsidP="001E07A6"/>
    <w:sectPr w:rsidR="000A4C23" w:rsidRPr="000A4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BDF"/>
    <w:multiLevelType w:val="hybridMultilevel"/>
    <w:tmpl w:val="DC12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9306F"/>
    <w:multiLevelType w:val="hybridMultilevel"/>
    <w:tmpl w:val="0B16C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9159D"/>
    <w:multiLevelType w:val="hybridMultilevel"/>
    <w:tmpl w:val="21BA485A"/>
    <w:lvl w:ilvl="0" w:tplc="1D2800DA">
      <w:start w:val="20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A32BB"/>
    <w:multiLevelType w:val="hybridMultilevel"/>
    <w:tmpl w:val="D31A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A251E"/>
    <w:multiLevelType w:val="hybridMultilevel"/>
    <w:tmpl w:val="77BC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23"/>
    <w:rsid w:val="000671B9"/>
    <w:rsid w:val="000A4C23"/>
    <w:rsid w:val="000E482A"/>
    <w:rsid w:val="001321CE"/>
    <w:rsid w:val="001E07A6"/>
    <w:rsid w:val="00285B7F"/>
    <w:rsid w:val="002964B6"/>
    <w:rsid w:val="0029742A"/>
    <w:rsid w:val="00372013"/>
    <w:rsid w:val="00495A2C"/>
    <w:rsid w:val="005E3490"/>
    <w:rsid w:val="0060115E"/>
    <w:rsid w:val="00695371"/>
    <w:rsid w:val="006F7D94"/>
    <w:rsid w:val="007C553E"/>
    <w:rsid w:val="00871E30"/>
    <w:rsid w:val="00A554C1"/>
    <w:rsid w:val="00C61BCB"/>
    <w:rsid w:val="00D318E8"/>
    <w:rsid w:val="00D72FA7"/>
    <w:rsid w:val="00E4296C"/>
    <w:rsid w:val="00E53268"/>
    <w:rsid w:val="00FA3BB3"/>
    <w:rsid w:val="00FC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23"/>
    <w:pPr>
      <w:ind w:left="720"/>
      <w:contextualSpacing/>
    </w:pPr>
  </w:style>
  <w:style w:type="paragraph" w:styleId="Title">
    <w:name w:val="Title"/>
    <w:basedOn w:val="Normal"/>
    <w:next w:val="Normal"/>
    <w:link w:val="TitleChar"/>
    <w:uiPriority w:val="10"/>
    <w:qFormat/>
    <w:rsid w:val="000E4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48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95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23"/>
    <w:pPr>
      <w:ind w:left="720"/>
      <w:contextualSpacing/>
    </w:pPr>
  </w:style>
  <w:style w:type="paragraph" w:styleId="Title">
    <w:name w:val="Title"/>
    <w:basedOn w:val="Normal"/>
    <w:next w:val="Normal"/>
    <w:link w:val="TitleChar"/>
    <w:uiPriority w:val="10"/>
    <w:qFormat/>
    <w:rsid w:val="000E4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48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95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tselection@o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2014-10-31T17:02:00Z</dcterms:created>
  <dcterms:modified xsi:type="dcterms:W3CDTF">2014-10-31T17:02:00Z</dcterms:modified>
</cp:coreProperties>
</file>